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CD9C" w14:textId="77777777" w:rsidR="0074634F" w:rsidRDefault="007463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AE9C1" wp14:editId="17D731B8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5819775" cy="1600200"/>
                <wp:effectExtent l="0" t="0" r="28575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00200"/>
                        </a:xfrm>
                        <a:prstGeom prst="rect">
                          <a:avLst/>
                        </a:prstGeom>
                        <a:solidFill>
                          <a:srgbClr val="861F4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A3ED5" w14:textId="77777777" w:rsidR="0074634F" w:rsidRPr="000865EA" w:rsidRDefault="0074634F" w:rsidP="0074634F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Resources</w:t>
                            </w:r>
                          </w:p>
                          <w:p w14:paraId="68295A6D" w14:textId="77777777" w:rsidR="0074634F" w:rsidRDefault="0074634F" w:rsidP="00746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AE9C1" id="Rectangle 1" o:spid="_x0000_s1026" alt="&quot;&quot;" style="position:absolute;margin-left:407.05pt;margin-top:-30pt;width:458.25pt;height:12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" fillcolor="#861f41" strokeweight="1pt">
                <v:textbox>
                  <w:txbxContent>
                    <w:p w14:paraId="735A3ED5" w14:textId="77777777" w:rsidR="0074634F" w:rsidRPr="000865EA" w:rsidRDefault="0074634F" w:rsidP="0074634F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Resources</w:t>
                      </w:r>
                    </w:p>
                    <w:p w14:paraId="68295A6D" w14:textId="77777777" w:rsidR="0074634F" w:rsidRDefault="0074634F" w:rsidP="007463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E94DD" w14:textId="77777777" w:rsidR="0074634F" w:rsidRPr="0074634F" w:rsidRDefault="0074634F" w:rsidP="0074634F"/>
    <w:p w14:paraId="5CD1CF28" w14:textId="77777777" w:rsidR="0074634F" w:rsidRPr="0074634F" w:rsidRDefault="0074634F" w:rsidP="0074634F"/>
    <w:p w14:paraId="78050885" w14:textId="77777777" w:rsidR="0074634F" w:rsidRPr="0074634F" w:rsidRDefault="0074634F" w:rsidP="0074634F"/>
    <w:p w14:paraId="7424D218" w14:textId="77777777" w:rsidR="0074634F" w:rsidRPr="0074634F" w:rsidRDefault="0074634F" w:rsidP="0074634F"/>
    <w:p w14:paraId="7521C4D3" w14:textId="77777777" w:rsidR="0074634F" w:rsidRPr="0074634F" w:rsidRDefault="0074634F" w:rsidP="0074634F"/>
    <w:p w14:paraId="2B88B81B" w14:textId="77777777" w:rsidR="001C6EEE" w:rsidRPr="003C52BC" w:rsidRDefault="0074634F" w:rsidP="0074634F">
      <w:pPr>
        <w:tabs>
          <w:tab w:val="left" w:pos="1665"/>
        </w:tabs>
        <w:rPr>
          <w:sz w:val="32"/>
          <w:szCs w:val="32"/>
        </w:rPr>
      </w:pPr>
      <w:r w:rsidRPr="003C52BC">
        <w:rPr>
          <w:sz w:val="32"/>
          <w:szCs w:val="32"/>
        </w:rPr>
        <w:t>Website Blockers</w:t>
      </w:r>
    </w:p>
    <w:p w14:paraId="370BBB8D" w14:textId="5B7A43F0" w:rsidR="0074634F" w:rsidRDefault="0074634F" w:rsidP="0074634F">
      <w:pPr>
        <w:pStyle w:val="ListParagraph"/>
        <w:numPr>
          <w:ilvl w:val="0"/>
          <w:numId w:val="1"/>
        </w:numPr>
        <w:tabs>
          <w:tab w:val="left" w:pos="1665"/>
        </w:tabs>
      </w:pPr>
      <w:r w:rsidRPr="00482A9A">
        <w:t>Cold Turkey</w:t>
      </w:r>
    </w:p>
    <w:p w14:paraId="66366D45" w14:textId="760E4416" w:rsidR="0074634F" w:rsidRDefault="00CD310C" w:rsidP="0074634F">
      <w:pPr>
        <w:pStyle w:val="ListParagraph"/>
        <w:numPr>
          <w:ilvl w:val="0"/>
          <w:numId w:val="1"/>
        </w:numPr>
        <w:tabs>
          <w:tab w:val="left" w:pos="1665"/>
        </w:tabs>
      </w:pPr>
      <w:r>
        <w:t>Stay Focused</w:t>
      </w:r>
    </w:p>
    <w:p w14:paraId="510ADA2A" w14:textId="1D3D7626" w:rsidR="003C52BC" w:rsidRDefault="003C52BC" w:rsidP="003C52BC">
      <w:pPr>
        <w:pStyle w:val="ListParagraph"/>
        <w:numPr>
          <w:ilvl w:val="0"/>
          <w:numId w:val="1"/>
        </w:numPr>
        <w:tabs>
          <w:tab w:val="left" w:pos="1665"/>
        </w:tabs>
      </w:pPr>
      <w:r w:rsidRPr="00985E35">
        <w:t>Mindful Browsing</w:t>
      </w:r>
      <w:r>
        <w:t xml:space="preserve"> </w:t>
      </w:r>
    </w:p>
    <w:p w14:paraId="28605EE4" w14:textId="77777777" w:rsidR="0074634F" w:rsidRDefault="0074634F" w:rsidP="0074634F">
      <w:pPr>
        <w:tabs>
          <w:tab w:val="left" w:pos="1665"/>
        </w:tabs>
      </w:pPr>
    </w:p>
    <w:p w14:paraId="14251E4F" w14:textId="77777777" w:rsidR="0074634F" w:rsidRPr="003C52BC" w:rsidRDefault="0074634F" w:rsidP="0074634F">
      <w:pPr>
        <w:tabs>
          <w:tab w:val="left" w:pos="1665"/>
        </w:tabs>
        <w:rPr>
          <w:sz w:val="32"/>
          <w:szCs w:val="32"/>
        </w:rPr>
      </w:pPr>
      <w:r w:rsidRPr="003C52BC">
        <w:rPr>
          <w:sz w:val="32"/>
          <w:szCs w:val="32"/>
        </w:rPr>
        <w:t>Test Prep/Study</w:t>
      </w:r>
    </w:p>
    <w:p w14:paraId="6F086921" w14:textId="4DC69787" w:rsidR="0074634F" w:rsidRDefault="002F31F3" w:rsidP="003C52BC">
      <w:pPr>
        <w:pStyle w:val="ListParagraph"/>
        <w:numPr>
          <w:ilvl w:val="0"/>
          <w:numId w:val="2"/>
        </w:numPr>
        <w:tabs>
          <w:tab w:val="left" w:pos="1665"/>
        </w:tabs>
      </w:pPr>
      <w:r>
        <w:t xml:space="preserve">Zen Flowchart </w:t>
      </w:r>
    </w:p>
    <w:p w14:paraId="30B60C2D" w14:textId="201C0546" w:rsidR="003C52BC" w:rsidRDefault="003C52BC" w:rsidP="003C52BC">
      <w:pPr>
        <w:pStyle w:val="ListParagraph"/>
        <w:numPr>
          <w:ilvl w:val="0"/>
          <w:numId w:val="2"/>
        </w:numPr>
        <w:tabs>
          <w:tab w:val="left" w:pos="1665"/>
        </w:tabs>
      </w:pPr>
      <w:proofErr w:type="spellStart"/>
      <w:r w:rsidRPr="00667E65">
        <w:t>Picmonic</w:t>
      </w:r>
      <w:proofErr w:type="spellEnd"/>
      <w:r w:rsidR="007D0C6E" w:rsidRPr="00667E65">
        <w:rPr>
          <w:rStyle w:val="Hyperlink"/>
          <w:u w:val="none"/>
        </w:rPr>
        <w:t xml:space="preserve"> </w:t>
      </w:r>
      <w:r>
        <w:t>(</w:t>
      </w:r>
      <w:r w:rsidR="00C91C87">
        <w:t xml:space="preserve">pre-health and </w:t>
      </w:r>
      <w:r>
        <w:t>medical students)</w:t>
      </w:r>
    </w:p>
    <w:p w14:paraId="52FDF77C" w14:textId="07C58C6B" w:rsidR="0074634F" w:rsidRDefault="003C52BC" w:rsidP="00821E8D">
      <w:pPr>
        <w:pStyle w:val="ListParagraph"/>
        <w:numPr>
          <w:ilvl w:val="0"/>
          <w:numId w:val="2"/>
        </w:numPr>
        <w:tabs>
          <w:tab w:val="left" w:pos="1665"/>
        </w:tabs>
      </w:pPr>
      <w:r w:rsidRPr="00667E65">
        <w:t>Sketchy</w:t>
      </w:r>
      <w:r w:rsidR="007D0C6E" w:rsidRPr="00667E65">
        <w:rPr>
          <w:rStyle w:val="Hyperlink"/>
          <w:u w:val="none"/>
        </w:rPr>
        <w:t xml:space="preserve"> </w:t>
      </w:r>
      <w:r>
        <w:t>(</w:t>
      </w:r>
      <w:r w:rsidR="00C91C87">
        <w:t xml:space="preserve">pre-health and </w:t>
      </w:r>
      <w:r>
        <w:t>medical students)</w:t>
      </w:r>
    </w:p>
    <w:p w14:paraId="0FA3C97A" w14:textId="77777777" w:rsidR="001058E5" w:rsidRDefault="001058E5" w:rsidP="008B6FF3">
      <w:pPr>
        <w:tabs>
          <w:tab w:val="left" w:pos="1665"/>
        </w:tabs>
      </w:pPr>
    </w:p>
    <w:p w14:paraId="5A52E2F9" w14:textId="424296E6" w:rsidR="008B6FF3" w:rsidRDefault="008B6FF3" w:rsidP="1C09E3EB">
      <w:pPr>
        <w:tabs>
          <w:tab w:val="left" w:pos="1665"/>
        </w:tabs>
        <w:rPr>
          <w:sz w:val="32"/>
          <w:szCs w:val="32"/>
        </w:rPr>
      </w:pPr>
      <w:r w:rsidRPr="1C09E3EB">
        <w:rPr>
          <w:sz w:val="32"/>
          <w:szCs w:val="32"/>
        </w:rPr>
        <w:t>Reading</w:t>
      </w:r>
    </w:p>
    <w:p w14:paraId="57D9A99A" w14:textId="744787F6" w:rsidR="001058E5" w:rsidRPr="006F6715" w:rsidRDefault="008B6FF3" w:rsidP="001058E5">
      <w:pPr>
        <w:pStyle w:val="ListParagraph"/>
        <w:numPr>
          <w:ilvl w:val="0"/>
          <w:numId w:val="3"/>
        </w:numPr>
        <w:tabs>
          <w:tab w:val="left" w:pos="1665"/>
        </w:tabs>
        <w:rPr>
          <w:rStyle w:val="Hyperlink"/>
          <w:color w:val="auto"/>
          <w:sz w:val="24"/>
          <w:szCs w:val="24"/>
          <w:u w:val="none"/>
        </w:rPr>
      </w:pPr>
      <w:proofErr w:type="spellStart"/>
      <w:r w:rsidRPr="00985E35">
        <w:t>Rewordify</w:t>
      </w:r>
      <w:proofErr w:type="spellEnd"/>
      <w:r w:rsidR="001058E5">
        <w:t xml:space="preserve"> </w:t>
      </w:r>
    </w:p>
    <w:p w14:paraId="01CECEAC" w14:textId="34B453E0" w:rsidR="00592F4B" w:rsidRPr="001058E5" w:rsidRDefault="001058E5" w:rsidP="1C09E3EB">
      <w:pPr>
        <w:pStyle w:val="ListParagraph"/>
        <w:numPr>
          <w:ilvl w:val="0"/>
          <w:numId w:val="3"/>
        </w:numPr>
        <w:tabs>
          <w:tab w:val="left" w:pos="1665"/>
        </w:tabs>
        <w:rPr>
          <w:rStyle w:val="Hyperlink"/>
          <w:rFonts w:eastAsiaTheme="minorEastAsia"/>
          <w:color w:val="auto"/>
          <w:u w:val="none"/>
        </w:rPr>
      </w:pPr>
      <w:r w:rsidRPr="00985E35">
        <w:rPr>
          <w:sz w:val="24"/>
          <w:szCs w:val="24"/>
        </w:rPr>
        <w:t>Read and Write</w:t>
      </w:r>
      <w:r w:rsidRPr="1C09E3EB">
        <w:rPr>
          <w:sz w:val="24"/>
          <w:szCs w:val="24"/>
        </w:rPr>
        <w:t xml:space="preserve"> </w:t>
      </w:r>
      <w:r w:rsidR="7AAD9A43" w:rsidRPr="1C09E3EB">
        <w:rPr>
          <w:sz w:val="24"/>
          <w:szCs w:val="24"/>
        </w:rPr>
        <w:t>- Virginia Tech provides this software at no charge to all students.</w:t>
      </w:r>
    </w:p>
    <w:p w14:paraId="47A67C3D" w14:textId="4EC158E0" w:rsidR="00592F4B" w:rsidRPr="001058E5" w:rsidRDefault="00592F4B" w:rsidP="1C09E3EB">
      <w:pPr>
        <w:pStyle w:val="ListParagraph"/>
        <w:numPr>
          <w:ilvl w:val="0"/>
          <w:numId w:val="3"/>
        </w:numPr>
        <w:tabs>
          <w:tab w:val="left" w:pos="1665"/>
        </w:tabs>
        <w:rPr>
          <w:rStyle w:val="Hyperlink"/>
          <w:color w:val="auto"/>
          <w:u w:val="none"/>
        </w:rPr>
      </w:pPr>
      <w:r w:rsidRPr="00985E35">
        <w:t>Read Aloud</w:t>
      </w:r>
      <w:r w:rsidRPr="1C09E3EB">
        <w:rPr>
          <w:rStyle w:val="Hyperlink"/>
          <w:color w:val="auto"/>
          <w:u w:val="none"/>
        </w:rPr>
        <w:t xml:space="preserve"> </w:t>
      </w:r>
    </w:p>
    <w:p w14:paraId="58FFCD01" w14:textId="77777777" w:rsidR="001058E5" w:rsidRDefault="001058E5" w:rsidP="000B15E3">
      <w:pPr>
        <w:tabs>
          <w:tab w:val="left" w:pos="1665"/>
        </w:tabs>
      </w:pPr>
    </w:p>
    <w:p w14:paraId="129A035F" w14:textId="4619708E" w:rsidR="000B15E3" w:rsidRPr="00094E59" w:rsidRDefault="000B15E3" w:rsidP="000B15E3">
      <w:pPr>
        <w:tabs>
          <w:tab w:val="left" w:pos="1665"/>
        </w:tabs>
        <w:rPr>
          <w:sz w:val="32"/>
          <w:szCs w:val="32"/>
        </w:rPr>
      </w:pPr>
      <w:r w:rsidRPr="00094E59">
        <w:rPr>
          <w:sz w:val="32"/>
          <w:szCs w:val="32"/>
        </w:rPr>
        <w:t>Math</w:t>
      </w:r>
    </w:p>
    <w:p w14:paraId="5E53ECA9" w14:textId="6EE5475C" w:rsidR="006F6715" w:rsidRDefault="006F6715" w:rsidP="000B15E3">
      <w:pPr>
        <w:pStyle w:val="ListParagraph"/>
        <w:numPr>
          <w:ilvl w:val="0"/>
          <w:numId w:val="4"/>
        </w:numPr>
        <w:tabs>
          <w:tab w:val="left" w:pos="1665"/>
        </w:tabs>
      </w:pPr>
      <w:proofErr w:type="spellStart"/>
      <w:r w:rsidRPr="00985E35">
        <w:t>EquatIO</w:t>
      </w:r>
      <w:proofErr w:type="spellEnd"/>
      <w:r w:rsidR="00C91C87">
        <w:t xml:space="preserve"> - </w:t>
      </w:r>
      <w:r w:rsidR="00C91C87" w:rsidRPr="1C09E3EB">
        <w:rPr>
          <w:sz w:val="24"/>
          <w:szCs w:val="24"/>
        </w:rPr>
        <w:t>Virginia Tech provides this software at no charge to all students.</w:t>
      </w:r>
    </w:p>
    <w:p w14:paraId="65C33DD3" w14:textId="25F3EB17" w:rsidR="006F6715" w:rsidRDefault="006F6715" w:rsidP="000B15E3">
      <w:pPr>
        <w:pStyle w:val="ListParagraph"/>
        <w:numPr>
          <w:ilvl w:val="0"/>
          <w:numId w:val="4"/>
        </w:numPr>
        <w:tabs>
          <w:tab w:val="left" w:pos="1665"/>
        </w:tabs>
      </w:pPr>
      <w:r w:rsidRPr="00985E35">
        <w:t>Khan Academy</w:t>
      </w:r>
      <w:r>
        <w:t xml:space="preserve"> </w:t>
      </w:r>
    </w:p>
    <w:p w14:paraId="7315E4CE" w14:textId="0DFD54DC" w:rsidR="006D7984" w:rsidRDefault="006D7984" w:rsidP="006D7984">
      <w:pPr>
        <w:pStyle w:val="ListParagraph"/>
        <w:numPr>
          <w:ilvl w:val="0"/>
          <w:numId w:val="4"/>
        </w:numPr>
        <w:tabs>
          <w:tab w:val="left" w:pos="1665"/>
        </w:tabs>
      </w:pPr>
      <w:r w:rsidRPr="00985E35">
        <w:t>Paul’s notes</w:t>
      </w:r>
    </w:p>
    <w:p w14:paraId="2C84C82A" w14:textId="77777777" w:rsidR="006D7984" w:rsidRPr="0074634F" w:rsidRDefault="006D7984" w:rsidP="006D7984">
      <w:pPr>
        <w:pStyle w:val="ListParagraph"/>
        <w:tabs>
          <w:tab w:val="left" w:pos="1665"/>
        </w:tabs>
      </w:pPr>
    </w:p>
    <w:sectPr w:rsidR="006D7984" w:rsidRPr="007463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B7B7" w14:textId="77777777" w:rsidR="00F12DB5" w:rsidRDefault="00F12DB5" w:rsidP="00821E8D">
      <w:pPr>
        <w:spacing w:after="0" w:line="240" w:lineRule="auto"/>
      </w:pPr>
      <w:r>
        <w:separator/>
      </w:r>
    </w:p>
  </w:endnote>
  <w:endnote w:type="continuationSeparator" w:id="0">
    <w:p w14:paraId="2A6C5677" w14:textId="77777777" w:rsidR="00F12DB5" w:rsidRDefault="00F12DB5" w:rsidP="00821E8D">
      <w:pPr>
        <w:spacing w:after="0" w:line="240" w:lineRule="auto"/>
      </w:pPr>
      <w:r>
        <w:continuationSeparator/>
      </w:r>
    </w:p>
  </w:endnote>
  <w:endnote w:type="continuationNotice" w:id="1">
    <w:p w14:paraId="77386328" w14:textId="77777777" w:rsidR="00F12DB5" w:rsidRDefault="00F12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9EC3" w14:textId="77777777" w:rsidR="00821E8D" w:rsidRDefault="00821E8D" w:rsidP="00821E8D">
    <w:pPr>
      <w:pStyle w:val="Footer"/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CC25" wp14:editId="2E3A5F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5486" cy="347472"/>
          <wp:effectExtent l="0" t="0" r="381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The Academic Coaching Nook</w:t>
    </w:r>
  </w:p>
  <w:p w14:paraId="3E257169" w14:textId="77777777" w:rsidR="00821E8D" w:rsidRDefault="00173015" w:rsidP="00821E8D">
    <w:pPr>
      <w:pStyle w:val="Footer"/>
      <w:tabs>
        <w:tab w:val="clear" w:pos="4680"/>
      </w:tabs>
      <w:jc w:val="right"/>
    </w:pPr>
    <w:hyperlink r:id="rId2" w:history="1">
      <w:r w:rsidR="00821E8D" w:rsidRPr="00EC64F3">
        <w:rPr>
          <w:rStyle w:val="Hyperlink"/>
        </w:rPr>
        <w:t>ssdcoaching@vt.edu</w:t>
      </w:r>
    </w:hyperlink>
  </w:p>
  <w:p w14:paraId="3D7CA96E" w14:textId="77777777" w:rsidR="00821E8D" w:rsidRDefault="00821E8D" w:rsidP="00821E8D">
    <w:pPr>
      <w:pStyle w:val="Footer"/>
      <w:tabs>
        <w:tab w:val="clear" w:pos="4680"/>
      </w:tabs>
      <w:jc w:val="right"/>
    </w:pPr>
    <w:r>
      <w:t xml:space="preserve">Services for Students with Disabilities </w:t>
    </w:r>
  </w:p>
  <w:p w14:paraId="727CA418" w14:textId="77777777" w:rsidR="00821E8D" w:rsidRDefault="00173015" w:rsidP="00821E8D">
    <w:pPr>
      <w:pStyle w:val="Footer"/>
      <w:jc w:val="right"/>
    </w:pPr>
    <w:hyperlink r:id="rId3" w:history="1">
      <w:r w:rsidR="00821E8D" w:rsidRPr="00EC64F3">
        <w:rPr>
          <w:rStyle w:val="Hyperlink"/>
        </w:rPr>
        <w:t>https://ssd.vt.edu/</w:t>
      </w:r>
    </w:hyperlink>
  </w:p>
  <w:p w14:paraId="32B02355" w14:textId="77777777" w:rsidR="00821E8D" w:rsidRDefault="00821E8D" w:rsidP="00821E8D">
    <w:pPr>
      <w:pStyle w:val="Foot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F99A" w14:textId="77777777" w:rsidR="00F12DB5" w:rsidRDefault="00F12DB5" w:rsidP="00821E8D">
      <w:pPr>
        <w:spacing w:after="0" w:line="240" w:lineRule="auto"/>
      </w:pPr>
      <w:r>
        <w:separator/>
      </w:r>
    </w:p>
  </w:footnote>
  <w:footnote w:type="continuationSeparator" w:id="0">
    <w:p w14:paraId="780F116A" w14:textId="77777777" w:rsidR="00F12DB5" w:rsidRDefault="00F12DB5" w:rsidP="00821E8D">
      <w:pPr>
        <w:spacing w:after="0" w:line="240" w:lineRule="auto"/>
      </w:pPr>
      <w:r>
        <w:continuationSeparator/>
      </w:r>
    </w:p>
  </w:footnote>
  <w:footnote w:type="continuationNotice" w:id="1">
    <w:p w14:paraId="4E20E70E" w14:textId="77777777" w:rsidR="00F12DB5" w:rsidRDefault="00F12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D148" w14:textId="7E6DC0EC" w:rsidR="1C09E3EB" w:rsidRDefault="1C09E3EB" w:rsidP="1C09E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227"/>
    <w:multiLevelType w:val="hybridMultilevel"/>
    <w:tmpl w:val="C0E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76A8"/>
    <w:multiLevelType w:val="hybridMultilevel"/>
    <w:tmpl w:val="C61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6935"/>
    <w:multiLevelType w:val="hybridMultilevel"/>
    <w:tmpl w:val="C1D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18E7"/>
    <w:multiLevelType w:val="hybridMultilevel"/>
    <w:tmpl w:val="056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5503">
    <w:abstractNumId w:val="0"/>
  </w:num>
  <w:num w:numId="2" w16cid:durableId="1077632534">
    <w:abstractNumId w:val="2"/>
  </w:num>
  <w:num w:numId="3" w16cid:durableId="302854365">
    <w:abstractNumId w:val="3"/>
  </w:num>
  <w:num w:numId="4" w16cid:durableId="42704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4F"/>
    <w:rsid w:val="00094E59"/>
    <w:rsid w:val="000B15E3"/>
    <w:rsid w:val="001058E5"/>
    <w:rsid w:val="00131102"/>
    <w:rsid w:val="00173015"/>
    <w:rsid w:val="001C6EEE"/>
    <w:rsid w:val="002F31F3"/>
    <w:rsid w:val="00331FBD"/>
    <w:rsid w:val="003C52BC"/>
    <w:rsid w:val="00482A9A"/>
    <w:rsid w:val="004F76D7"/>
    <w:rsid w:val="005209E2"/>
    <w:rsid w:val="00573B14"/>
    <w:rsid w:val="00592F4B"/>
    <w:rsid w:val="00667E65"/>
    <w:rsid w:val="00673745"/>
    <w:rsid w:val="006D7984"/>
    <w:rsid w:val="006F6715"/>
    <w:rsid w:val="007318B8"/>
    <w:rsid w:val="0074634F"/>
    <w:rsid w:val="007A1BFD"/>
    <w:rsid w:val="007C7B59"/>
    <w:rsid w:val="007D0C6E"/>
    <w:rsid w:val="00821775"/>
    <w:rsid w:val="00821E8D"/>
    <w:rsid w:val="00827341"/>
    <w:rsid w:val="008B6FF3"/>
    <w:rsid w:val="00985E35"/>
    <w:rsid w:val="00C91C87"/>
    <w:rsid w:val="00CD310C"/>
    <w:rsid w:val="00D8486F"/>
    <w:rsid w:val="00F12DB5"/>
    <w:rsid w:val="00F45FE3"/>
    <w:rsid w:val="09DFBF2A"/>
    <w:rsid w:val="1C09E3EB"/>
    <w:rsid w:val="7409A088"/>
    <w:rsid w:val="7AAD9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A7BA"/>
  <w15:chartTrackingRefBased/>
  <w15:docId w15:val="{7812FC78-0F02-40A4-A2AB-F95334B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3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3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D"/>
  </w:style>
  <w:style w:type="paragraph" w:styleId="Footer">
    <w:name w:val="footer"/>
    <w:basedOn w:val="Normal"/>
    <w:link w:val="FooterChar"/>
    <w:uiPriority w:val="99"/>
    <w:unhideWhenUsed/>
    <w:rsid w:val="0082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3C7B8-5FD3-40AE-8CE5-163A26C9C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06EB2-4E31-4B47-8291-9220C19F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81E2-D8D1-49A5-A8DD-F2004243E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Bell, Jim</cp:lastModifiedBy>
  <cp:revision>2</cp:revision>
  <dcterms:created xsi:type="dcterms:W3CDTF">2022-09-08T13:05:00Z</dcterms:created>
  <dcterms:modified xsi:type="dcterms:W3CDTF">2022-09-08T13:05:00Z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